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3A18" w14:textId="3E078077" w:rsidR="00846423" w:rsidRPr="00846423" w:rsidRDefault="00846423" w:rsidP="00846423">
      <w:pPr>
        <w:rPr>
          <w:sz w:val="24"/>
          <w:szCs w:val="24"/>
        </w:rPr>
      </w:pPr>
      <w:r w:rsidRPr="00846423">
        <w:rPr>
          <w:rFonts w:hint="eastAsia"/>
          <w:sz w:val="24"/>
          <w:szCs w:val="24"/>
        </w:rPr>
        <w:t>ＲＲＰサンプル</w:t>
      </w:r>
    </w:p>
    <w:p w14:paraId="420286A8" w14:textId="77777777" w:rsidR="00846423" w:rsidRDefault="00846423" w:rsidP="00846423"/>
    <w:sdt>
      <w:sdtPr>
        <w:rPr>
          <w:rFonts w:asciiTheme="minorHAnsi" w:eastAsiaTheme="minorEastAsia" w:hAnsiTheme="minorHAnsi" w:cstheme="minorBidi"/>
          <w:color w:val="auto"/>
          <w:kern w:val="2"/>
          <w:sz w:val="21"/>
          <w:szCs w:val="22"/>
          <w:lang w:val="ja-JP"/>
        </w:rPr>
        <w:id w:val="-155768185"/>
        <w:docPartObj>
          <w:docPartGallery w:val="Table of Contents"/>
          <w:docPartUnique/>
        </w:docPartObj>
      </w:sdtPr>
      <w:sdtEndPr>
        <w:rPr>
          <w:b/>
          <w:bCs/>
        </w:rPr>
      </w:sdtEndPr>
      <w:sdtContent>
        <w:p w14:paraId="7CD01D6A" w14:textId="4C9CD911" w:rsidR="00846423" w:rsidRDefault="00846423">
          <w:pPr>
            <w:pStyle w:val="aa"/>
          </w:pPr>
          <w:r>
            <w:rPr>
              <w:lang w:val="ja-JP"/>
            </w:rPr>
            <w:t>内容</w:t>
          </w:r>
        </w:p>
        <w:p w14:paraId="3E2A3A22" w14:textId="67A51C3E" w:rsidR="00846423" w:rsidRDefault="00846423">
          <w:pPr>
            <w:pStyle w:val="11"/>
            <w:tabs>
              <w:tab w:val="right" w:leader="dot" w:pos="8494"/>
            </w:tabs>
            <w:rPr>
              <w:noProof/>
            </w:rPr>
          </w:pPr>
          <w:r>
            <w:fldChar w:fldCharType="begin"/>
          </w:r>
          <w:r>
            <w:instrText xml:space="preserve"> TOC \o "1-3" \h \z \u </w:instrText>
          </w:r>
          <w:r>
            <w:fldChar w:fldCharType="separate"/>
          </w:r>
          <w:hyperlink w:anchor="_Toc168478126" w:history="1">
            <w:r w:rsidRPr="00BA4319">
              <w:rPr>
                <w:rStyle w:val="ab"/>
                <w:noProof/>
              </w:rPr>
              <w:t>1. 目的</w:t>
            </w:r>
            <w:r>
              <w:rPr>
                <w:noProof/>
                <w:webHidden/>
              </w:rPr>
              <w:tab/>
            </w:r>
            <w:r>
              <w:rPr>
                <w:noProof/>
                <w:webHidden/>
              </w:rPr>
              <w:fldChar w:fldCharType="begin"/>
            </w:r>
            <w:r>
              <w:rPr>
                <w:noProof/>
                <w:webHidden/>
              </w:rPr>
              <w:instrText xml:space="preserve"> PAGEREF _Toc168478126 \h </w:instrText>
            </w:r>
            <w:r>
              <w:rPr>
                <w:noProof/>
                <w:webHidden/>
              </w:rPr>
            </w:r>
            <w:r>
              <w:rPr>
                <w:noProof/>
                <w:webHidden/>
              </w:rPr>
              <w:fldChar w:fldCharType="separate"/>
            </w:r>
            <w:r>
              <w:rPr>
                <w:noProof/>
                <w:webHidden/>
              </w:rPr>
              <w:t>1</w:t>
            </w:r>
            <w:r>
              <w:rPr>
                <w:noProof/>
                <w:webHidden/>
              </w:rPr>
              <w:fldChar w:fldCharType="end"/>
            </w:r>
          </w:hyperlink>
        </w:p>
        <w:p w14:paraId="75050F5A" w14:textId="47E31823" w:rsidR="00846423" w:rsidRDefault="00000000">
          <w:pPr>
            <w:pStyle w:val="11"/>
            <w:tabs>
              <w:tab w:val="right" w:leader="dot" w:pos="8494"/>
            </w:tabs>
            <w:rPr>
              <w:noProof/>
            </w:rPr>
          </w:pPr>
          <w:hyperlink w:anchor="_Toc168478127" w:history="1">
            <w:r w:rsidR="00846423" w:rsidRPr="00BA4319">
              <w:rPr>
                <w:rStyle w:val="ab"/>
                <w:noProof/>
              </w:rPr>
              <w:t>2. 会社概要</w:t>
            </w:r>
            <w:r w:rsidR="00846423">
              <w:rPr>
                <w:noProof/>
                <w:webHidden/>
              </w:rPr>
              <w:tab/>
            </w:r>
            <w:r w:rsidR="00846423">
              <w:rPr>
                <w:noProof/>
                <w:webHidden/>
              </w:rPr>
              <w:fldChar w:fldCharType="begin"/>
            </w:r>
            <w:r w:rsidR="00846423">
              <w:rPr>
                <w:noProof/>
                <w:webHidden/>
              </w:rPr>
              <w:instrText xml:space="preserve"> PAGEREF _Toc168478127 \h </w:instrText>
            </w:r>
            <w:r w:rsidR="00846423">
              <w:rPr>
                <w:noProof/>
                <w:webHidden/>
              </w:rPr>
            </w:r>
            <w:r w:rsidR="00846423">
              <w:rPr>
                <w:noProof/>
                <w:webHidden/>
              </w:rPr>
              <w:fldChar w:fldCharType="separate"/>
            </w:r>
            <w:r w:rsidR="00846423">
              <w:rPr>
                <w:noProof/>
                <w:webHidden/>
              </w:rPr>
              <w:t>1</w:t>
            </w:r>
            <w:r w:rsidR="00846423">
              <w:rPr>
                <w:noProof/>
                <w:webHidden/>
              </w:rPr>
              <w:fldChar w:fldCharType="end"/>
            </w:r>
          </w:hyperlink>
        </w:p>
        <w:p w14:paraId="5E2AEA34" w14:textId="3AB463A6" w:rsidR="00846423" w:rsidRDefault="00000000">
          <w:pPr>
            <w:pStyle w:val="11"/>
            <w:tabs>
              <w:tab w:val="right" w:leader="dot" w:pos="8494"/>
            </w:tabs>
            <w:rPr>
              <w:noProof/>
            </w:rPr>
          </w:pPr>
          <w:hyperlink w:anchor="_Toc168478128" w:history="1">
            <w:r w:rsidR="00846423" w:rsidRPr="00BA4319">
              <w:rPr>
                <w:rStyle w:val="ab"/>
                <w:noProof/>
              </w:rPr>
              <w:t>3. 現状の課題</w:t>
            </w:r>
            <w:r w:rsidR="00846423">
              <w:rPr>
                <w:noProof/>
                <w:webHidden/>
              </w:rPr>
              <w:tab/>
            </w:r>
            <w:r w:rsidR="00846423">
              <w:rPr>
                <w:noProof/>
                <w:webHidden/>
              </w:rPr>
              <w:fldChar w:fldCharType="begin"/>
            </w:r>
            <w:r w:rsidR="00846423">
              <w:rPr>
                <w:noProof/>
                <w:webHidden/>
              </w:rPr>
              <w:instrText xml:space="preserve"> PAGEREF _Toc168478128 \h </w:instrText>
            </w:r>
            <w:r w:rsidR="00846423">
              <w:rPr>
                <w:noProof/>
                <w:webHidden/>
              </w:rPr>
            </w:r>
            <w:r w:rsidR="00846423">
              <w:rPr>
                <w:noProof/>
                <w:webHidden/>
              </w:rPr>
              <w:fldChar w:fldCharType="separate"/>
            </w:r>
            <w:r w:rsidR="00846423">
              <w:rPr>
                <w:noProof/>
                <w:webHidden/>
              </w:rPr>
              <w:t>1</w:t>
            </w:r>
            <w:r w:rsidR="00846423">
              <w:rPr>
                <w:noProof/>
                <w:webHidden/>
              </w:rPr>
              <w:fldChar w:fldCharType="end"/>
            </w:r>
          </w:hyperlink>
        </w:p>
        <w:p w14:paraId="2F67A622" w14:textId="73427C25" w:rsidR="00846423" w:rsidRDefault="00000000">
          <w:pPr>
            <w:pStyle w:val="11"/>
            <w:tabs>
              <w:tab w:val="right" w:leader="dot" w:pos="8494"/>
            </w:tabs>
            <w:rPr>
              <w:noProof/>
            </w:rPr>
          </w:pPr>
          <w:hyperlink w:anchor="_Toc168478129" w:history="1">
            <w:r w:rsidR="00846423" w:rsidRPr="00BA4319">
              <w:rPr>
                <w:rStyle w:val="ab"/>
                <w:noProof/>
              </w:rPr>
              <w:t>4. プロジェクト概要</w:t>
            </w:r>
            <w:r w:rsidR="00846423">
              <w:rPr>
                <w:noProof/>
                <w:webHidden/>
              </w:rPr>
              <w:tab/>
            </w:r>
            <w:r w:rsidR="00846423">
              <w:rPr>
                <w:noProof/>
                <w:webHidden/>
              </w:rPr>
              <w:fldChar w:fldCharType="begin"/>
            </w:r>
            <w:r w:rsidR="00846423">
              <w:rPr>
                <w:noProof/>
                <w:webHidden/>
              </w:rPr>
              <w:instrText xml:space="preserve"> PAGEREF _Toc168478129 \h </w:instrText>
            </w:r>
            <w:r w:rsidR="00846423">
              <w:rPr>
                <w:noProof/>
                <w:webHidden/>
              </w:rPr>
            </w:r>
            <w:r w:rsidR="00846423">
              <w:rPr>
                <w:noProof/>
                <w:webHidden/>
              </w:rPr>
              <w:fldChar w:fldCharType="separate"/>
            </w:r>
            <w:r w:rsidR="00846423">
              <w:rPr>
                <w:noProof/>
                <w:webHidden/>
              </w:rPr>
              <w:t>1</w:t>
            </w:r>
            <w:r w:rsidR="00846423">
              <w:rPr>
                <w:noProof/>
                <w:webHidden/>
              </w:rPr>
              <w:fldChar w:fldCharType="end"/>
            </w:r>
          </w:hyperlink>
        </w:p>
        <w:p w14:paraId="365D26A4" w14:textId="542B326A" w:rsidR="00846423" w:rsidRDefault="00000000">
          <w:pPr>
            <w:pStyle w:val="11"/>
            <w:tabs>
              <w:tab w:val="right" w:leader="dot" w:pos="8494"/>
            </w:tabs>
            <w:rPr>
              <w:noProof/>
            </w:rPr>
          </w:pPr>
          <w:hyperlink w:anchor="_Toc168478130" w:history="1">
            <w:r w:rsidR="00846423" w:rsidRPr="00BA4319">
              <w:rPr>
                <w:rStyle w:val="ab"/>
                <w:noProof/>
              </w:rPr>
              <w:t>5. システム化方針</w:t>
            </w:r>
            <w:r w:rsidR="00846423">
              <w:rPr>
                <w:noProof/>
                <w:webHidden/>
              </w:rPr>
              <w:tab/>
            </w:r>
            <w:r w:rsidR="00846423">
              <w:rPr>
                <w:noProof/>
                <w:webHidden/>
              </w:rPr>
              <w:fldChar w:fldCharType="begin"/>
            </w:r>
            <w:r w:rsidR="00846423">
              <w:rPr>
                <w:noProof/>
                <w:webHidden/>
              </w:rPr>
              <w:instrText xml:space="preserve"> PAGEREF _Toc168478130 \h </w:instrText>
            </w:r>
            <w:r w:rsidR="00846423">
              <w:rPr>
                <w:noProof/>
                <w:webHidden/>
              </w:rPr>
            </w:r>
            <w:r w:rsidR="00846423">
              <w:rPr>
                <w:noProof/>
                <w:webHidden/>
              </w:rPr>
              <w:fldChar w:fldCharType="separate"/>
            </w:r>
            <w:r w:rsidR="00846423">
              <w:rPr>
                <w:noProof/>
                <w:webHidden/>
              </w:rPr>
              <w:t>2</w:t>
            </w:r>
            <w:r w:rsidR="00846423">
              <w:rPr>
                <w:noProof/>
                <w:webHidden/>
              </w:rPr>
              <w:fldChar w:fldCharType="end"/>
            </w:r>
          </w:hyperlink>
        </w:p>
        <w:p w14:paraId="2EA03593" w14:textId="0A994559" w:rsidR="00846423" w:rsidRDefault="00000000">
          <w:pPr>
            <w:pStyle w:val="11"/>
            <w:tabs>
              <w:tab w:val="right" w:leader="dot" w:pos="8494"/>
            </w:tabs>
            <w:rPr>
              <w:noProof/>
            </w:rPr>
          </w:pPr>
          <w:hyperlink w:anchor="_Toc168478131" w:history="1">
            <w:r w:rsidR="00846423" w:rsidRPr="00BA4319">
              <w:rPr>
                <w:rStyle w:val="ab"/>
                <w:noProof/>
              </w:rPr>
              <w:t>6. 要求仕様</w:t>
            </w:r>
            <w:r w:rsidR="00846423">
              <w:rPr>
                <w:noProof/>
                <w:webHidden/>
              </w:rPr>
              <w:tab/>
            </w:r>
            <w:r w:rsidR="00846423">
              <w:rPr>
                <w:noProof/>
                <w:webHidden/>
              </w:rPr>
              <w:fldChar w:fldCharType="begin"/>
            </w:r>
            <w:r w:rsidR="00846423">
              <w:rPr>
                <w:noProof/>
                <w:webHidden/>
              </w:rPr>
              <w:instrText xml:space="preserve"> PAGEREF _Toc168478131 \h </w:instrText>
            </w:r>
            <w:r w:rsidR="00846423">
              <w:rPr>
                <w:noProof/>
                <w:webHidden/>
              </w:rPr>
            </w:r>
            <w:r w:rsidR="00846423">
              <w:rPr>
                <w:noProof/>
                <w:webHidden/>
              </w:rPr>
              <w:fldChar w:fldCharType="separate"/>
            </w:r>
            <w:r w:rsidR="00846423">
              <w:rPr>
                <w:noProof/>
                <w:webHidden/>
              </w:rPr>
              <w:t>2</w:t>
            </w:r>
            <w:r w:rsidR="00846423">
              <w:rPr>
                <w:noProof/>
                <w:webHidden/>
              </w:rPr>
              <w:fldChar w:fldCharType="end"/>
            </w:r>
          </w:hyperlink>
        </w:p>
        <w:p w14:paraId="533413A1" w14:textId="6D8C4734" w:rsidR="00846423" w:rsidRDefault="00000000">
          <w:pPr>
            <w:pStyle w:val="25"/>
            <w:tabs>
              <w:tab w:val="right" w:leader="dot" w:pos="8494"/>
            </w:tabs>
            <w:rPr>
              <w:noProof/>
            </w:rPr>
          </w:pPr>
          <w:hyperlink w:anchor="_Toc168478132" w:history="1">
            <w:r w:rsidR="00846423" w:rsidRPr="00BA4319">
              <w:rPr>
                <w:rStyle w:val="ab"/>
                <w:noProof/>
              </w:rPr>
              <w:t>6.1 機能要件</w:t>
            </w:r>
            <w:r w:rsidR="00846423">
              <w:rPr>
                <w:noProof/>
                <w:webHidden/>
              </w:rPr>
              <w:tab/>
            </w:r>
            <w:r w:rsidR="00846423">
              <w:rPr>
                <w:noProof/>
                <w:webHidden/>
              </w:rPr>
              <w:fldChar w:fldCharType="begin"/>
            </w:r>
            <w:r w:rsidR="00846423">
              <w:rPr>
                <w:noProof/>
                <w:webHidden/>
              </w:rPr>
              <w:instrText xml:space="preserve"> PAGEREF _Toc168478132 \h </w:instrText>
            </w:r>
            <w:r w:rsidR="00846423">
              <w:rPr>
                <w:noProof/>
                <w:webHidden/>
              </w:rPr>
            </w:r>
            <w:r w:rsidR="00846423">
              <w:rPr>
                <w:noProof/>
                <w:webHidden/>
              </w:rPr>
              <w:fldChar w:fldCharType="separate"/>
            </w:r>
            <w:r w:rsidR="00846423">
              <w:rPr>
                <w:noProof/>
                <w:webHidden/>
              </w:rPr>
              <w:t>2</w:t>
            </w:r>
            <w:r w:rsidR="00846423">
              <w:rPr>
                <w:noProof/>
                <w:webHidden/>
              </w:rPr>
              <w:fldChar w:fldCharType="end"/>
            </w:r>
          </w:hyperlink>
        </w:p>
        <w:p w14:paraId="0FE1EF6B" w14:textId="12AFD6BD" w:rsidR="00846423" w:rsidRDefault="00000000">
          <w:pPr>
            <w:pStyle w:val="25"/>
            <w:tabs>
              <w:tab w:val="right" w:leader="dot" w:pos="8494"/>
            </w:tabs>
            <w:rPr>
              <w:noProof/>
            </w:rPr>
          </w:pPr>
          <w:hyperlink w:anchor="_Toc168478133" w:history="1">
            <w:r w:rsidR="00846423" w:rsidRPr="00BA4319">
              <w:rPr>
                <w:rStyle w:val="ab"/>
                <w:noProof/>
              </w:rPr>
              <w:t>6.2 非機能要件</w:t>
            </w:r>
            <w:r w:rsidR="00846423">
              <w:rPr>
                <w:noProof/>
                <w:webHidden/>
              </w:rPr>
              <w:tab/>
            </w:r>
            <w:r w:rsidR="00846423">
              <w:rPr>
                <w:noProof/>
                <w:webHidden/>
              </w:rPr>
              <w:fldChar w:fldCharType="begin"/>
            </w:r>
            <w:r w:rsidR="00846423">
              <w:rPr>
                <w:noProof/>
                <w:webHidden/>
              </w:rPr>
              <w:instrText xml:space="preserve"> PAGEREF _Toc168478133 \h </w:instrText>
            </w:r>
            <w:r w:rsidR="00846423">
              <w:rPr>
                <w:noProof/>
                <w:webHidden/>
              </w:rPr>
            </w:r>
            <w:r w:rsidR="00846423">
              <w:rPr>
                <w:noProof/>
                <w:webHidden/>
              </w:rPr>
              <w:fldChar w:fldCharType="separate"/>
            </w:r>
            <w:r w:rsidR="00846423">
              <w:rPr>
                <w:noProof/>
                <w:webHidden/>
              </w:rPr>
              <w:t>2</w:t>
            </w:r>
            <w:r w:rsidR="00846423">
              <w:rPr>
                <w:noProof/>
                <w:webHidden/>
              </w:rPr>
              <w:fldChar w:fldCharType="end"/>
            </w:r>
          </w:hyperlink>
        </w:p>
        <w:p w14:paraId="69AA8CDF" w14:textId="720CE361" w:rsidR="00846423" w:rsidRDefault="00000000">
          <w:pPr>
            <w:pStyle w:val="11"/>
            <w:tabs>
              <w:tab w:val="right" w:leader="dot" w:pos="8494"/>
            </w:tabs>
            <w:rPr>
              <w:noProof/>
            </w:rPr>
          </w:pPr>
          <w:hyperlink w:anchor="_Toc168478134" w:history="1">
            <w:r w:rsidR="00846423" w:rsidRPr="00BA4319">
              <w:rPr>
                <w:rStyle w:val="ab"/>
                <w:noProof/>
              </w:rPr>
              <w:t>7. スケジュール</w:t>
            </w:r>
            <w:r w:rsidR="00846423">
              <w:rPr>
                <w:noProof/>
                <w:webHidden/>
              </w:rPr>
              <w:tab/>
            </w:r>
            <w:r w:rsidR="00846423">
              <w:rPr>
                <w:noProof/>
                <w:webHidden/>
              </w:rPr>
              <w:fldChar w:fldCharType="begin"/>
            </w:r>
            <w:r w:rsidR="00846423">
              <w:rPr>
                <w:noProof/>
                <w:webHidden/>
              </w:rPr>
              <w:instrText xml:space="preserve"> PAGEREF _Toc168478134 \h </w:instrText>
            </w:r>
            <w:r w:rsidR="00846423">
              <w:rPr>
                <w:noProof/>
                <w:webHidden/>
              </w:rPr>
            </w:r>
            <w:r w:rsidR="00846423">
              <w:rPr>
                <w:noProof/>
                <w:webHidden/>
              </w:rPr>
              <w:fldChar w:fldCharType="separate"/>
            </w:r>
            <w:r w:rsidR="00846423">
              <w:rPr>
                <w:noProof/>
                <w:webHidden/>
              </w:rPr>
              <w:t>3</w:t>
            </w:r>
            <w:r w:rsidR="00846423">
              <w:rPr>
                <w:noProof/>
                <w:webHidden/>
              </w:rPr>
              <w:fldChar w:fldCharType="end"/>
            </w:r>
          </w:hyperlink>
        </w:p>
        <w:p w14:paraId="4EEB3F45" w14:textId="74C33D83" w:rsidR="00846423" w:rsidRDefault="00000000">
          <w:pPr>
            <w:pStyle w:val="11"/>
            <w:tabs>
              <w:tab w:val="right" w:leader="dot" w:pos="8494"/>
            </w:tabs>
            <w:rPr>
              <w:noProof/>
            </w:rPr>
          </w:pPr>
          <w:hyperlink w:anchor="_Toc168478135" w:history="1">
            <w:r w:rsidR="00846423" w:rsidRPr="00BA4319">
              <w:rPr>
                <w:rStyle w:val="ab"/>
                <w:noProof/>
              </w:rPr>
              <w:t>8. 予算</w:t>
            </w:r>
            <w:r w:rsidR="00846423">
              <w:rPr>
                <w:noProof/>
                <w:webHidden/>
              </w:rPr>
              <w:tab/>
            </w:r>
            <w:r w:rsidR="00846423">
              <w:rPr>
                <w:noProof/>
                <w:webHidden/>
              </w:rPr>
              <w:fldChar w:fldCharType="begin"/>
            </w:r>
            <w:r w:rsidR="00846423">
              <w:rPr>
                <w:noProof/>
                <w:webHidden/>
              </w:rPr>
              <w:instrText xml:space="preserve"> PAGEREF _Toc168478135 \h </w:instrText>
            </w:r>
            <w:r w:rsidR="00846423">
              <w:rPr>
                <w:noProof/>
                <w:webHidden/>
              </w:rPr>
            </w:r>
            <w:r w:rsidR="00846423">
              <w:rPr>
                <w:noProof/>
                <w:webHidden/>
              </w:rPr>
              <w:fldChar w:fldCharType="separate"/>
            </w:r>
            <w:r w:rsidR="00846423">
              <w:rPr>
                <w:noProof/>
                <w:webHidden/>
              </w:rPr>
              <w:t>3</w:t>
            </w:r>
            <w:r w:rsidR="00846423">
              <w:rPr>
                <w:noProof/>
                <w:webHidden/>
              </w:rPr>
              <w:fldChar w:fldCharType="end"/>
            </w:r>
          </w:hyperlink>
        </w:p>
        <w:p w14:paraId="31E7285D" w14:textId="3F083161" w:rsidR="00846423" w:rsidRDefault="00000000">
          <w:pPr>
            <w:pStyle w:val="11"/>
            <w:tabs>
              <w:tab w:val="right" w:leader="dot" w:pos="8494"/>
            </w:tabs>
            <w:rPr>
              <w:noProof/>
            </w:rPr>
          </w:pPr>
          <w:hyperlink w:anchor="_Toc168478136" w:history="1">
            <w:r w:rsidR="00846423" w:rsidRPr="00BA4319">
              <w:rPr>
                <w:rStyle w:val="ab"/>
                <w:noProof/>
              </w:rPr>
              <w:t>9. 評価基準</w:t>
            </w:r>
            <w:r w:rsidR="00846423">
              <w:rPr>
                <w:noProof/>
                <w:webHidden/>
              </w:rPr>
              <w:tab/>
            </w:r>
            <w:r w:rsidR="00846423">
              <w:rPr>
                <w:noProof/>
                <w:webHidden/>
              </w:rPr>
              <w:fldChar w:fldCharType="begin"/>
            </w:r>
            <w:r w:rsidR="00846423">
              <w:rPr>
                <w:noProof/>
                <w:webHidden/>
              </w:rPr>
              <w:instrText xml:space="preserve"> PAGEREF _Toc168478136 \h </w:instrText>
            </w:r>
            <w:r w:rsidR="00846423">
              <w:rPr>
                <w:noProof/>
                <w:webHidden/>
              </w:rPr>
            </w:r>
            <w:r w:rsidR="00846423">
              <w:rPr>
                <w:noProof/>
                <w:webHidden/>
              </w:rPr>
              <w:fldChar w:fldCharType="separate"/>
            </w:r>
            <w:r w:rsidR="00846423">
              <w:rPr>
                <w:noProof/>
                <w:webHidden/>
              </w:rPr>
              <w:t>3</w:t>
            </w:r>
            <w:r w:rsidR="00846423">
              <w:rPr>
                <w:noProof/>
                <w:webHidden/>
              </w:rPr>
              <w:fldChar w:fldCharType="end"/>
            </w:r>
          </w:hyperlink>
        </w:p>
        <w:p w14:paraId="0C0439A7" w14:textId="271B46F1" w:rsidR="00846423" w:rsidRDefault="00000000">
          <w:pPr>
            <w:pStyle w:val="11"/>
            <w:tabs>
              <w:tab w:val="right" w:leader="dot" w:pos="8494"/>
            </w:tabs>
            <w:rPr>
              <w:noProof/>
            </w:rPr>
          </w:pPr>
          <w:hyperlink w:anchor="_Toc168478137" w:history="1">
            <w:r w:rsidR="00846423" w:rsidRPr="00BA4319">
              <w:rPr>
                <w:rStyle w:val="ab"/>
                <w:noProof/>
              </w:rPr>
              <w:t>10. 提出物</w:t>
            </w:r>
            <w:r w:rsidR="00846423">
              <w:rPr>
                <w:noProof/>
                <w:webHidden/>
              </w:rPr>
              <w:tab/>
            </w:r>
            <w:r w:rsidR="00846423">
              <w:rPr>
                <w:noProof/>
                <w:webHidden/>
              </w:rPr>
              <w:fldChar w:fldCharType="begin"/>
            </w:r>
            <w:r w:rsidR="00846423">
              <w:rPr>
                <w:noProof/>
                <w:webHidden/>
              </w:rPr>
              <w:instrText xml:space="preserve"> PAGEREF _Toc168478137 \h </w:instrText>
            </w:r>
            <w:r w:rsidR="00846423">
              <w:rPr>
                <w:noProof/>
                <w:webHidden/>
              </w:rPr>
            </w:r>
            <w:r w:rsidR="00846423">
              <w:rPr>
                <w:noProof/>
                <w:webHidden/>
              </w:rPr>
              <w:fldChar w:fldCharType="separate"/>
            </w:r>
            <w:r w:rsidR="00846423">
              <w:rPr>
                <w:noProof/>
                <w:webHidden/>
              </w:rPr>
              <w:t>3</w:t>
            </w:r>
            <w:r w:rsidR="00846423">
              <w:rPr>
                <w:noProof/>
                <w:webHidden/>
              </w:rPr>
              <w:fldChar w:fldCharType="end"/>
            </w:r>
          </w:hyperlink>
        </w:p>
        <w:p w14:paraId="57055B00" w14:textId="5C7D43BF" w:rsidR="00846423" w:rsidRDefault="00846423">
          <w:r>
            <w:rPr>
              <w:b/>
              <w:bCs/>
              <w:lang w:val="ja-JP"/>
            </w:rPr>
            <w:fldChar w:fldCharType="end"/>
          </w:r>
        </w:p>
      </w:sdtContent>
    </w:sdt>
    <w:p w14:paraId="6363ED8C" w14:textId="77777777" w:rsidR="00846423" w:rsidRDefault="00846423" w:rsidP="00846423">
      <w:pPr>
        <w:sectPr w:rsidR="00846423">
          <w:pgSz w:w="11906" w:h="16838"/>
          <w:pgMar w:top="1985" w:right="1701" w:bottom="1701" w:left="1701" w:header="851" w:footer="992" w:gutter="0"/>
          <w:cols w:space="425"/>
          <w:docGrid w:type="lines" w:linePitch="360"/>
        </w:sectPr>
      </w:pPr>
    </w:p>
    <w:p w14:paraId="39BF38C4" w14:textId="30AA5B6D" w:rsidR="00846423" w:rsidRDefault="00846423" w:rsidP="00846423">
      <w:pPr>
        <w:pStyle w:val="1"/>
      </w:pPr>
      <w:bookmarkStart w:id="0" w:name="_Toc168478126"/>
      <w:r>
        <w:lastRenderedPageBreak/>
        <w:t>1. 目的</w:t>
      </w:r>
      <w:bookmarkEnd w:id="0"/>
    </w:p>
    <w:p w14:paraId="09A6A10D" w14:textId="77777777" w:rsidR="00846423" w:rsidRDefault="00846423" w:rsidP="00846423">
      <w:r>
        <w:rPr>
          <w:rFonts w:hint="eastAsia"/>
        </w:rPr>
        <w:t>当社は、在庫管理の効率化と精度向上を図るため、新しい在庫管理システムの導入を計画しています。これにより、在庫の過不足を防ぎ、コスト削減と業務効率化を実現します。</w:t>
      </w:r>
    </w:p>
    <w:p w14:paraId="587D2299" w14:textId="77777777" w:rsidR="00846423" w:rsidRDefault="00846423" w:rsidP="00846423"/>
    <w:p w14:paraId="53A52E3C" w14:textId="77777777" w:rsidR="00846423" w:rsidRDefault="00846423" w:rsidP="00846423">
      <w:pPr>
        <w:pStyle w:val="1"/>
      </w:pPr>
      <w:bookmarkStart w:id="1" w:name="_Toc168478127"/>
      <w:r>
        <w:t>2. 会社概要</w:t>
      </w:r>
      <w:bookmarkEnd w:id="1"/>
    </w:p>
    <w:p w14:paraId="02EB87CC" w14:textId="77777777" w:rsidR="00846423" w:rsidRDefault="00846423" w:rsidP="00846423">
      <w:r>
        <w:rPr>
          <w:rFonts w:hint="eastAsia"/>
        </w:rPr>
        <w:t>会社名</w:t>
      </w:r>
      <w:r>
        <w:t>: ABC株式会社</w:t>
      </w:r>
    </w:p>
    <w:p w14:paraId="20C541FA" w14:textId="77777777" w:rsidR="00846423" w:rsidRDefault="00846423" w:rsidP="00846423">
      <w:r>
        <w:rPr>
          <w:rFonts w:hint="eastAsia"/>
        </w:rPr>
        <w:t>設立</w:t>
      </w:r>
      <w:r>
        <w:t>: 2005年</w:t>
      </w:r>
    </w:p>
    <w:p w14:paraId="4A80D562" w14:textId="77777777" w:rsidR="00846423" w:rsidRDefault="00846423" w:rsidP="00846423">
      <w:r>
        <w:rPr>
          <w:rFonts w:hint="eastAsia"/>
        </w:rPr>
        <w:t>所在地</w:t>
      </w:r>
      <w:r>
        <w:t>: 東京都渋谷区</w:t>
      </w:r>
    </w:p>
    <w:p w14:paraId="4B86FEF8" w14:textId="77777777" w:rsidR="00846423" w:rsidRDefault="00846423" w:rsidP="00846423">
      <w:r>
        <w:rPr>
          <w:rFonts w:hint="eastAsia"/>
        </w:rPr>
        <w:t>事業内容</w:t>
      </w:r>
      <w:r>
        <w:t>: eコマース</w:t>
      </w:r>
    </w:p>
    <w:p w14:paraId="14F05F4A" w14:textId="77777777" w:rsidR="00846423" w:rsidRDefault="00846423" w:rsidP="00846423">
      <w:pPr>
        <w:pStyle w:val="1"/>
      </w:pPr>
      <w:bookmarkStart w:id="2" w:name="_Toc168478128"/>
      <w:r>
        <w:t>3. 現状の課題</w:t>
      </w:r>
      <w:bookmarkEnd w:id="2"/>
    </w:p>
    <w:p w14:paraId="648462A3" w14:textId="77777777" w:rsidR="00846423" w:rsidRDefault="00846423" w:rsidP="00846423">
      <w:r>
        <w:rPr>
          <w:rFonts w:hint="eastAsia"/>
        </w:rPr>
        <w:t>手動操作の多さ</w:t>
      </w:r>
      <w:r>
        <w:t>: 現在のシステムでは在庫管理の多くが手動で行われており、ヒューマンエラーが発生しやすい。</w:t>
      </w:r>
    </w:p>
    <w:p w14:paraId="45C8EF5D" w14:textId="77777777" w:rsidR="00846423" w:rsidRDefault="00846423" w:rsidP="00846423">
      <w:r>
        <w:rPr>
          <w:rFonts w:hint="eastAsia"/>
        </w:rPr>
        <w:t>リアルタイム性の欠如</w:t>
      </w:r>
      <w:r>
        <w:t>: 在庫情報がリアルタイムで更新されず、最新の在庫状況を把握しにくい。</w:t>
      </w:r>
    </w:p>
    <w:p w14:paraId="4893AF0E" w14:textId="77777777" w:rsidR="00846423" w:rsidRDefault="00846423" w:rsidP="00846423">
      <w:r>
        <w:rPr>
          <w:rFonts w:hint="eastAsia"/>
        </w:rPr>
        <w:t>発注管理の非効率性</w:t>
      </w:r>
      <w:r>
        <w:t>: 発注管理が手動で行われているため、適切な発注タイミングを逃しやすい。</w:t>
      </w:r>
    </w:p>
    <w:p w14:paraId="64AF97FB" w14:textId="77777777" w:rsidR="00846423" w:rsidRDefault="00846423" w:rsidP="00846423">
      <w:r>
        <w:rPr>
          <w:rFonts w:hint="eastAsia"/>
        </w:rPr>
        <w:t>棚卸しの手間</w:t>
      </w:r>
      <w:r>
        <w:t>: 棚卸し作業が煩雑で、時間と労力がかかる。</w:t>
      </w:r>
    </w:p>
    <w:p w14:paraId="3F66679A" w14:textId="77777777" w:rsidR="00846423" w:rsidRDefault="00846423" w:rsidP="00846423">
      <w:r>
        <w:rPr>
          <w:rFonts w:hint="eastAsia"/>
        </w:rPr>
        <w:t>データの正確性の問題</w:t>
      </w:r>
      <w:r>
        <w:t>: システム間のデータ連携が不十分で、データの一貫性に問題がある。</w:t>
      </w:r>
    </w:p>
    <w:p w14:paraId="56A15C9B" w14:textId="77777777" w:rsidR="00846423" w:rsidRDefault="00846423" w:rsidP="00846423">
      <w:pPr>
        <w:pStyle w:val="1"/>
      </w:pPr>
      <w:bookmarkStart w:id="3" w:name="_Toc168478129"/>
      <w:r>
        <w:t>4. プロジェクト概要</w:t>
      </w:r>
      <w:bookmarkEnd w:id="3"/>
    </w:p>
    <w:p w14:paraId="1C0DC01E" w14:textId="77777777" w:rsidR="00846423" w:rsidRDefault="00846423" w:rsidP="00846423">
      <w:r>
        <w:rPr>
          <w:rFonts w:hint="eastAsia"/>
        </w:rPr>
        <w:t>本プロジェクトは、リアルタイムで在庫を管理し、発注から出荷までの業務プロセスを最適化するシステムを構築することを目的とします。現行システムの手動操作によるデータ不整合や時間的コストを削減し、業務のスピードと正確性を向上させます。</w:t>
      </w:r>
    </w:p>
    <w:p w14:paraId="6C71919D" w14:textId="77777777" w:rsidR="00846423" w:rsidRDefault="00846423" w:rsidP="00846423">
      <w:pPr>
        <w:pStyle w:val="1"/>
      </w:pPr>
      <w:bookmarkStart w:id="4" w:name="_Toc168478130"/>
      <w:r>
        <w:t>5. システム化方針</w:t>
      </w:r>
      <w:bookmarkEnd w:id="4"/>
    </w:p>
    <w:p w14:paraId="5BEC1750" w14:textId="77777777" w:rsidR="00846423" w:rsidRDefault="00846423" w:rsidP="00846423">
      <w:r>
        <w:rPr>
          <w:rFonts w:hint="eastAsia"/>
        </w:rPr>
        <w:t>クラウドベースのアーキテクチャ</w:t>
      </w:r>
      <w:r>
        <w:t>: 高可用性とスケーラビリティを実現</w:t>
      </w:r>
    </w:p>
    <w:p w14:paraId="0B474BD5" w14:textId="77777777" w:rsidR="00846423" w:rsidRDefault="00846423" w:rsidP="0073530D">
      <w:pPr>
        <w:pStyle w:val="a9"/>
        <w:numPr>
          <w:ilvl w:val="0"/>
          <w:numId w:val="1"/>
        </w:numPr>
      </w:pPr>
      <w:r>
        <w:rPr>
          <w:rFonts w:hint="eastAsia"/>
        </w:rPr>
        <w:t>モジュール化</w:t>
      </w:r>
      <w:r>
        <w:t>: 必要な機能を柔軟に追加・変更できるように設計</w:t>
      </w:r>
    </w:p>
    <w:p w14:paraId="4934CFD8" w14:textId="77777777" w:rsidR="00846423" w:rsidRDefault="00846423" w:rsidP="0073530D">
      <w:pPr>
        <w:pStyle w:val="a9"/>
        <w:numPr>
          <w:ilvl w:val="0"/>
          <w:numId w:val="1"/>
        </w:numPr>
      </w:pPr>
      <w:r>
        <w:rPr>
          <w:rFonts w:hint="eastAsia"/>
        </w:rPr>
        <w:t>ユーザーフレンドリーな</w:t>
      </w:r>
      <w:r>
        <w:t>UI: 現場スタッフが直感的に操作できるインターフェース</w:t>
      </w:r>
    </w:p>
    <w:p w14:paraId="0A16646B" w14:textId="77777777" w:rsidR="00846423" w:rsidRDefault="00846423" w:rsidP="0073530D">
      <w:pPr>
        <w:pStyle w:val="a9"/>
        <w:numPr>
          <w:ilvl w:val="0"/>
          <w:numId w:val="1"/>
        </w:numPr>
      </w:pPr>
      <w:r>
        <w:rPr>
          <w:rFonts w:hint="eastAsia"/>
        </w:rPr>
        <w:lastRenderedPageBreak/>
        <w:t>セキュリティ</w:t>
      </w:r>
      <w:r>
        <w:t>: データの暗号化とアクセス制御による情報保護</w:t>
      </w:r>
    </w:p>
    <w:p w14:paraId="18171346" w14:textId="77777777" w:rsidR="00846423" w:rsidRDefault="00846423" w:rsidP="0073530D">
      <w:pPr>
        <w:pStyle w:val="a9"/>
        <w:numPr>
          <w:ilvl w:val="0"/>
          <w:numId w:val="1"/>
        </w:numPr>
      </w:pPr>
      <w:r>
        <w:rPr>
          <w:rFonts w:hint="eastAsia"/>
        </w:rPr>
        <w:t>連携機能</w:t>
      </w:r>
      <w:r>
        <w:t>: 他の業務システム（ERP、WMSなど）とのスムーズなデータ連携</w:t>
      </w:r>
    </w:p>
    <w:p w14:paraId="6BAE277B" w14:textId="77777777" w:rsidR="00846423" w:rsidRDefault="00846423" w:rsidP="00846423"/>
    <w:p w14:paraId="484B12F6" w14:textId="33FC2898" w:rsidR="00846423" w:rsidRDefault="00846423" w:rsidP="00846423">
      <w:pPr>
        <w:pStyle w:val="1"/>
      </w:pPr>
      <w:bookmarkStart w:id="5" w:name="_Toc168478131"/>
      <w:r>
        <w:t>6. 要求仕様</w:t>
      </w:r>
      <w:bookmarkEnd w:id="5"/>
    </w:p>
    <w:p w14:paraId="0323397E" w14:textId="77777777" w:rsidR="00846423" w:rsidRDefault="00846423" w:rsidP="00846423">
      <w:pPr>
        <w:pStyle w:val="2"/>
      </w:pPr>
      <w:bookmarkStart w:id="6" w:name="_Toc168478132"/>
      <w:r>
        <w:t>6.1 機能要件</w:t>
      </w:r>
      <w:bookmarkEnd w:id="6"/>
    </w:p>
    <w:p w14:paraId="79614D3E" w14:textId="77777777" w:rsidR="00846423" w:rsidRDefault="00846423" w:rsidP="0073530D">
      <w:pPr>
        <w:pStyle w:val="a9"/>
        <w:numPr>
          <w:ilvl w:val="0"/>
          <w:numId w:val="2"/>
        </w:numPr>
      </w:pPr>
      <w:r>
        <w:rPr>
          <w:rFonts w:hint="eastAsia"/>
        </w:rPr>
        <w:t>在庫追跡</w:t>
      </w:r>
    </w:p>
    <w:p w14:paraId="24DD45C1" w14:textId="77777777" w:rsidR="00846423" w:rsidRDefault="00846423" w:rsidP="0073530D">
      <w:pPr>
        <w:pStyle w:val="a9"/>
        <w:numPr>
          <w:ilvl w:val="0"/>
          <w:numId w:val="2"/>
        </w:numPr>
      </w:pPr>
      <w:r>
        <w:rPr>
          <w:rFonts w:hint="eastAsia"/>
        </w:rPr>
        <w:t>商品の入出庫記録</w:t>
      </w:r>
    </w:p>
    <w:p w14:paraId="57C9BBD4" w14:textId="77777777" w:rsidR="00846423" w:rsidRDefault="00846423" w:rsidP="0073530D">
      <w:pPr>
        <w:pStyle w:val="a9"/>
        <w:numPr>
          <w:ilvl w:val="0"/>
          <w:numId w:val="2"/>
        </w:numPr>
      </w:pPr>
      <w:r>
        <w:rPr>
          <w:rFonts w:hint="eastAsia"/>
        </w:rPr>
        <w:t>在庫レベルのリアルタイム更新</w:t>
      </w:r>
    </w:p>
    <w:p w14:paraId="71378F20" w14:textId="77777777" w:rsidR="00846423" w:rsidRDefault="00846423" w:rsidP="0073530D">
      <w:pPr>
        <w:pStyle w:val="a9"/>
        <w:numPr>
          <w:ilvl w:val="0"/>
          <w:numId w:val="2"/>
        </w:numPr>
      </w:pPr>
      <w:r>
        <w:rPr>
          <w:rFonts w:hint="eastAsia"/>
        </w:rPr>
        <w:t>発注管理</w:t>
      </w:r>
    </w:p>
    <w:p w14:paraId="7B7ABA07" w14:textId="77777777" w:rsidR="00846423" w:rsidRDefault="00846423" w:rsidP="0073530D">
      <w:pPr>
        <w:pStyle w:val="a9"/>
        <w:numPr>
          <w:ilvl w:val="0"/>
          <w:numId w:val="2"/>
        </w:numPr>
      </w:pPr>
      <w:r>
        <w:rPr>
          <w:rFonts w:hint="eastAsia"/>
        </w:rPr>
        <w:t>自動発注機能（設定した閾値に基づく）</w:t>
      </w:r>
    </w:p>
    <w:p w14:paraId="2E3FA50A" w14:textId="77777777" w:rsidR="00846423" w:rsidRDefault="00846423" w:rsidP="0073530D">
      <w:pPr>
        <w:pStyle w:val="a9"/>
        <w:numPr>
          <w:ilvl w:val="0"/>
          <w:numId w:val="2"/>
        </w:numPr>
      </w:pPr>
      <w:r>
        <w:rPr>
          <w:rFonts w:hint="eastAsia"/>
        </w:rPr>
        <w:t>発注履歴の管理</w:t>
      </w:r>
    </w:p>
    <w:p w14:paraId="5AAB4C45" w14:textId="77777777" w:rsidR="00846423" w:rsidRDefault="00846423" w:rsidP="0073530D">
      <w:pPr>
        <w:pStyle w:val="a9"/>
        <w:numPr>
          <w:ilvl w:val="0"/>
          <w:numId w:val="2"/>
        </w:numPr>
      </w:pPr>
      <w:r>
        <w:rPr>
          <w:rFonts w:hint="eastAsia"/>
        </w:rPr>
        <w:t>棚卸し</w:t>
      </w:r>
    </w:p>
    <w:p w14:paraId="7899D286" w14:textId="77777777" w:rsidR="00846423" w:rsidRDefault="00846423" w:rsidP="0073530D">
      <w:pPr>
        <w:pStyle w:val="a9"/>
        <w:numPr>
          <w:ilvl w:val="0"/>
          <w:numId w:val="2"/>
        </w:numPr>
      </w:pPr>
      <w:r>
        <w:rPr>
          <w:rFonts w:hint="eastAsia"/>
        </w:rPr>
        <w:t>定期棚卸し機能</w:t>
      </w:r>
    </w:p>
    <w:p w14:paraId="402E4841" w14:textId="77777777" w:rsidR="00846423" w:rsidRDefault="00846423" w:rsidP="0073530D">
      <w:pPr>
        <w:pStyle w:val="a9"/>
        <w:numPr>
          <w:ilvl w:val="0"/>
          <w:numId w:val="2"/>
        </w:numPr>
      </w:pPr>
      <w:r>
        <w:rPr>
          <w:rFonts w:hint="eastAsia"/>
        </w:rPr>
        <w:t>モバイルデバイスを用いた棚卸しデータ入力</w:t>
      </w:r>
    </w:p>
    <w:p w14:paraId="4A96BCE8" w14:textId="77777777" w:rsidR="00846423" w:rsidRDefault="00846423" w:rsidP="0073530D">
      <w:pPr>
        <w:pStyle w:val="a9"/>
        <w:numPr>
          <w:ilvl w:val="0"/>
          <w:numId w:val="2"/>
        </w:numPr>
      </w:pPr>
      <w:r>
        <w:rPr>
          <w:rFonts w:hint="eastAsia"/>
        </w:rPr>
        <w:t>出荷処理</w:t>
      </w:r>
    </w:p>
    <w:p w14:paraId="13D9DB36" w14:textId="77777777" w:rsidR="00846423" w:rsidRDefault="00846423" w:rsidP="0073530D">
      <w:pPr>
        <w:pStyle w:val="a9"/>
        <w:numPr>
          <w:ilvl w:val="0"/>
          <w:numId w:val="2"/>
        </w:numPr>
      </w:pPr>
      <w:r>
        <w:rPr>
          <w:rFonts w:hint="eastAsia"/>
        </w:rPr>
        <w:t>出荷指示の自動生成</w:t>
      </w:r>
    </w:p>
    <w:p w14:paraId="27BB72AC" w14:textId="77777777" w:rsidR="00846423" w:rsidRDefault="00846423" w:rsidP="0073530D">
      <w:pPr>
        <w:pStyle w:val="a9"/>
        <w:numPr>
          <w:ilvl w:val="0"/>
          <w:numId w:val="2"/>
        </w:numPr>
      </w:pPr>
      <w:r>
        <w:rPr>
          <w:rFonts w:hint="eastAsia"/>
        </w:rPr>
        <w:t>出荷履歴の管理</w:t>
      </w:r>
    </w:p>
    <w:p w14:paraId="5D2AF1F8" w14:textId="77777777" w:rsidR="00846423" w:rsidRDefault="00846423" w:rsidP="00846423">
      <w:pPr>
        <w:pStyle w:val="2"/>
      </w:pPr>
      <w:bookmarkStart w:id="7" w:name="_Toc168478133"/>
      <w:r>
        <w:t>6.2 非機能要件</w:t>
      </w:r>
      <w:bookmarkEnd w:id="7"/>
    </w:p>
    <w:p w14:paraId="5391ADDB" w14:textId="77777777" w:rsidR="00846423" w:rsidRDefault="00846423" w:rsidP="0073530D">
      <w:pPr>
        <w:pStyle w:val="a9"/>
        <w:numPr>
          <w:ilvl w:val="0"/>
          <w:numId w:val="3"/>
        </w:numPr>
      </w:pPr>
      <w:r>
        <w:rPr>
          <w:rFonts w:hint="eastAsia"/>
        </w:rPr>
        <w:t>高可用性</w:t>
      </w:r>
    </w:p>
    <w:p w14:paraId="16C78094" w14:textId="77777777" w:rsidR="00846423" w:rsidRDefault="00846423" w:rsidP="0073530D">
      <w:pPr>
        <w:pStyle w:val="a9"/>
        <w:numPr>
          <w:ilvl w:val="0"/>
          <w:numId w:val="3"/>
        </w:numPr>
      </w:pPr>
      <w:r>
        <w:rPr>
          <w:rFonts w:hint="eastAsia"/>
        </w:rPr>
        <w:t>サーバー稼働率</w:t>
      </w:r>
      <w:r>
        <w:t>99.9%以上</w:t>
      </w:r>
    </w:p>
    <w:p w14:paraId="7E9C7552" w14:textId="77777777" w:rsidR="00846423" w:rsidRDefault="00846423" w:rsidP="0073530D">
      <w:pPr>
        <w:pStyle w:val="a9"/>
        <w:numPr>
          <w:ilvl w:val="0"/>
          <w:numId w:val="3"/>
        </w:numPr>
      </w:pPr>
      <w:r>
        <w:rPr>
          <w:rFonts w:hint="eastAsia"/>
        </w:rPr>
        <w:t>冗長構成のインフラ設計</w:t>
      </w:r>
    </w:p>
    <w:p w14:paraId="534DB689" w14:textId="77777777" w:rsidR="00846423" w:rsidRDefault="00846423" w:rsidP="0073530D">
      <w:pPr>
        <w:pStyle w:val="a9"/>
        <w:numPr>
          <w:ilvl w:val="0"/>
          <w:numId w:val="3"/>
        </w:numPr>
      </w:pPr>
      <w:r>
        <w:rPr>
          <w:rFonts w:hint="eastAsia"/>
        </w:rPr>
        <w:t>拡張性</w:t>
      </w:r>
    </w:p>
    <w:p w14:paraId="67608766" w14:textId="77777777" w:rsidR="00846423" w:rsidRDefault="00846423" w:rsidP="0073530D">
      <w:pPr>
        <w:pStyle w:val="a9"/>
        <w:numPr>
          <w:ilvl w:val="0"/>
          <w:numId w:val="3"/>
        </w:numPr>
      </w:pPr>
      <w:r>
        <w:t>10万SKUに対応可能</w:t>
      </w:r>
    </w:p>
    <w:p w14:paraId="7D3747E4" w14:textId="77777777" w:rsidR="00846423" w:rsidRDefault="00846423" w:rsidP="0073530D">
      <w:pPr>
        <w:pStyle w:val="a9"/>
        <w:numPr>
          <w:ilvl w:val="0"/>
          <w:numId w:val="3"/>
        </w:numPr>
      </w:pPr>
      <w:r>
        <w:rPr>
          <w:rFonts w:hint="eastAsia"/>
        </w:rPr>
        <w:t>多店舗対応機能</w:t>
      </w:r>
    </w:p>
    <w:p w14:paraId="4CCDEEFD" w14:textId="77777777" w:rsidR="00846423" w:rsidRDefault="00846423" w:rsidP="0073530D">
      <w:pPr>
        <w:pStyle w:val="a9"/>
        <w:numPr>
          <w:ilvl w:val="0"/>
          <w:numId w:val="3"/>
        </w:numPr>
      </w:pPr>
      <w:r>
        <w:rPr>
          <w:rFonts w:hint="eastAsia"/>
        </w:rPr>
        <w:t>セキュリティ</w:t>
      </w:r>
    </w:p>
    <w:p w14:paraId="13562ED0" w14:textId="77777777" w:rsidR="00846423" w:rsidRDefault="00846423" w:rsidP="0073530D">
      <w:pPr>
        <w:pStyle w:val="a9"/>
        <w:numPr>
          <w:ilvl w:val="0"/>
          <w:numId w:val="3"/>
        </w:numPr>
      </w:pPr>
      <w:r>
        <w:rPr>
          <w:rFonts w:hint="eastAsia"/>
        </w:rPr>
        <w:t>データ暗号化（</w:t>
      </w:r>
      <w:r>
        <w:t>SSL/TLS）</w:t>
      </w:r>
    </w:p>
    <w:p w14:paraId="6C4E9F4D" w14:textId="77777777" w:rsidR="00846423" w:rsidRDefault="00846423" w:rsidP="0073530D">
      <w:pPr>
        <w:pStyle w:val="a9"/>
        <w:numPr>
          <w:ilvl w:val="0"/>
          <w:numId w:val="3"/>
        </w:numPr>
      </w:pPr>
      <w:r>
        <w:rPr>
          <w:rFonts w:hint="eastAsia"/>
        </w:rPr>
        <w:t>アクセス制御機能</w:t>
      </w:r>
    </w:p>
    <w:p w14:paraId="1F424097" w14:textId="77777777" w:rsidR="00846423" w:rsidRDefault="00846423" w:rsidP="0073530D">
      <w:pPr>
        <w:pStyle w:val="a9"/>
        <w:numPr>
          <w:ilvl w:val="0"/>
          <w:numId w:val="3"/>
        </w:numPr>
      </w:pPr>
      <w:r>
        <w:rPr>
          <w:rFonts w:hint="eastAsia"/>
        </w:rPr>
        <w:t>パフォーマンス</w:t>
      </w:r>
    </w:p>
    <w:p w14:paraId="4BB49ED2" w14:textId="77777777" w:rsidR="00846423" w:rsidRDefault="00846423" w:rsidP="0073530D">
      <w:pPr>
        <w:pStyle w:val="a9"/>
        <w:numPr>
          <w:ilvl w:val="0"/>
          <w:numId w:val="3"/>
        </w:numPr>
      </w:pPr>
      <w:r>
        <w:rPr>
          <w:rFonts w:hint="eastAsia"/>
        </w:rPr>
        <w:t>レスポンスタイム</w:t>
      </w:r>
      <w:r>
        <w:t>2秒以内</w:t>
      </w:r>
    </w:p>
    <w:p w14:paraId="6B3DC071" w14:textId="77777777" w:rsidR="00846423" w:rsidRDefault="00846423" w:rsidP="0073530D">
      <w:pPr>
        <w:pStyle w:val="a9"/>
        <w:numPr>
          <w:ilvl w:val="0"/>
          <w:numId w:val="3"/>
        </w:numPr>
      </w:pPr>
      <w:r>
        <w:rPr>
          <w:rFonts w:hint="eastAsia"/>
        </w:rPr>
        <w:t>バッチ処理の高速化</w:t>
      </w:r>
    </w:p>
    <w:p w14:paraId="3B0CAD4E" w14:textId="77777777" w:rsidR="00846423" w:rsidRDefault="00846423" w:rsidP="00846423">
      <w:pPr>
        <w:pStyle w:val="1"/>
      </w:pPr>
      <w:bookmarkStart w:id="8" w:name="_Toc168478134"/>
      <w:r>
        <w:lastRenderedPageBreak/>
        <w:t>7. スケジュール</w:t>
      </w:r>
      <w:bookmarkEnd w:id="8"/>
    </w:p>
    <w:p w14:paraId="6388429F" w14:textId="108977FF" w:rsidR="00846423" w:rsidRDefault="00846423" w:rsidP="00846423">
      <w:r>
        <w:t>2024年7月: プロジェクト開始</w:t>
      </w:r>
      <w:r w:rsidR="00EB62F5">
        <w:rPr>
          <w:rFonts w:hint="eastAsia"/>
        </w:rPr>
        <w:t>：</w:t>
      </w:r>
      <w:r>
        <w:rPr>
          <w:rFonts w:hint="eastAsia"/>
        </w:rPr>
        <w:t>要件定義フェーズ</w:t>
      </w:r>
    </w:p>
    <w:p w14:paraId="67C8FA5F" w14:textId="4C63633A" w:rsidR="00846423" w:rsidRDefault="00846423" w:rsidP="00846423">
      <w:r>
        <w:t>2024年9月: デザイン完了</w:t>
      </w:r>
      <w:r w:rsidR="00EB62F5">
        <w:rPr>
          <w:rFonts w:hint="eastAsia"/>
        </w:rPr>
        <w:t>：</w:t>
      </w:r>
      <w:r>
        <w:t>UI/UXデザイン承認</w:t>
      </w:r>
    </w:p>
    <w:p w14:paraId="5F8A7439" w14:textId="59993098" w:rsidR="00846423" w:rsidRDefault="00846423" w:rsidP="00846423">
      <w:r>
        <w:t>2024年12月: 開発完了</w:t>
      </w:r>
      <w:r w:rsidR="00EB62F5">
        <w:rPr>
          <w:rFonts w:hint="eastAsia"/>
        </w:rPr>
        <w:t>：</w:t>
      </w:r>
      <w:r>
        <w:rPr>
          <w:rFonts w:hint="eastAsia"/>
        </w:rPr>
        <w:t>コーディング、内部テスト</w:t>
      </w:r>
    </w:p>
    <w:p w14:paraId="69B5CAE3" w14:textId="047A68A8" w:rsidR="00846423" w:rsidRDefault="00846423" w:rsidP="00846423">
      <w:r>
        <w:t>2025年3月: ベータ版リリース</w:t>
      </w:r>
      <w:r w:rsidR="00EB62F5">
        <w:rPr>
          <w:rFonts w:hint="eastAsia"/>
        </w:rPr>
        <w:t>：</w:t>
      </w:r>
      <w:r>
        <w:rPr>
          <w:rFonts w:hint="eastAsia"/>
        </w:rPr>
        <w:t>ユーザーテスト開始</w:t>
      </w:r>
    </w:p>
    <w:p w14:paraId="7E354F96" w14:textId="77777777" w:rsidR="00846423" w:rsidRDefault="00846423" w:rsidP="00846423">
      <w:r>
        <w:t>2025年6月: 正式リリース</w:t>
      </w:r>
    </w:p>
    <w:p w14:paraId="5E3B27A0" w14:textId="77777777" w:rsidR="00846423" w:rsidRDefault="00846423" w:rsidP="00846423">
      <w:pPr>
        <w:pStyle w:val="1"/>
      </w:pPr>
      <w:bookmarkStart w:id="9" w:name="_Toc168478135"/>
      <w:r>
        <w:t>8. 予算</w:t>
      </w:r>
      <w:bookmarkEnd w:id="9"/>
    </w:p>
    <w:p w14:paraId="1E6C01F7" w14:textId="77777777" w:rsidR="00846423" w:rsidRDefault="00846423" w:rsidP="0073530D">
      <w:pPr>
        <w:pStyle w:val="a9"/>
        <w:numPr>
          <w:ilvl w:val="0"/>
          <w:numId w:val="4"/>
        </w:numPr>
      </w:pPr>
      <w:r>
        <w:rPr>
          <w:rFonts w:hint="eastAsia"/>
        </w:rPr>
        <w:t>総予算</w:t>
      </w:r>
      <w:r>
        <w:t>: ¥15,000,000</w:t>
      </w:r>
    </w:p>
    <w:p w14:paraId="3094163B" w14:textId="77777777" w:rsidR="00846423" w:rsidRDefault="00846423" w:rsidP="0073530D">
      <w:pPr>
        <w:pStyle w:val="a9"/>
        <w:numPr>
          <w:ilvl w:val="0"/>
          <w:numId w:val="4"/>
        </w:numPr>
      </w:pPr>
      <w:r>
        <w:rPr>
          <w:rFonts w:hint="eastAsia"/>
        </w:rPr>
        <w:t>初期開発費用</w:t>
      </w:r>
      <w:r>
        <w:t>: ¥10,000,000</w:t>
      </w:r>
    </w:p>
    <w:p w14:paraId="3C25A36F" w14:textId="77777777" w:rsidR="00846423" w:rsidRDefault="00846423" w:rsidP="0073530D">
      <w:pPr>
        <w:pStyle w:val="a9"/>
        <w:numPr>
          <w:ilvl w:val="0"/>
          <w:numId w:val="4"/>
        </w:numPr>
      </w:pPr>
      <w:r>
        <w:rPr>
          <w:rFonts w:hint="eastAsia"/>
        </w:rPr>
        <w:t>保守運用費用</w:t>
      </w:r>
      <w:r>
        <w:t>: ¥5,000,000</w:t>
      </w:r>
    </w:p>
    <w:p w14:paraId="0AFBB68A" w14:textId="77777777" w:rsidR="00846423" w:rsidRDefault="00846423" w:rsidP="00846423">
      <w:pPr>
        <w:pStyle w:val="1"/>
      </w:pPr>
      <w:bookmarkStart w:id="10" w:name="_Toc168478136"/>
      <w:r>
        <w:t>9. 評価基準</w:t>
      </w:r>
      <w:bookmarkEnd w:id="10"/>
    </w:p>
    <w:p w14:paraId="75967E1B" w14:textId="77777777" w:rsidR="00846423" w:rsidRDefault="00846423" w:rsidP="0073530D">
      <w:pPr>
        <w:pStyle w:val="a9"/>
        <w:numPr>
          <w:ilvl w:val="0"/>
          <w:numId w:val="5"/>
        </w:numPr>
      </w:pPr>
      <w:r>
        <w:rPr>
          <w:rFonts w:hint="eastAsia"/>
        </w:rPr>
        <w:t>提案内容の充実度</w:t>
      </w:r>
      <w:r>
        <w:t>: 提案の具体性と実現可能性</w:t>
      </w:r>
    </w:p>
    <w:p w14:paraId="2970D7EF" w14:textId="77777777" w:rsidR="00846423" w:rsidRDefault="00846423" w:rsidP="0073530D">
      <w:pPr>
        <w:pStyle w:val="a9"/>
        <w:numPr>
          <w:ilvl w:val="0"/>
          <w:numId w:val="5"/>
        </w:numPr>
      </w:pPr>
      <w:r>
        <w:rPr>
          <w:rFonts w:hint="eastAsia"/>
        </w:rPr>
        <w:t>技術力と実績</w:t>
      </w:r>
      <w:r>
        <w:t>: 開発企業の過去の実績と技術的能力</w:t>
      </w:r>
    </w:p>
    <w:p w14:paraId="6918A4B1" w14:textId="77777777" w:rsidR="00846423" w:rsidRDefault="00846423" w:rsidP="0073530D">
      <w:pPr>
        <w:pStyle w:val="a9"/>
        <w:numPr>
          <w:ilvl w:val="0"/>
          <w:numId w:val="5"/>
        </w:numPr>
      </w:pPr>
      <w:r>
        <w:rPr>
          <w:rFonts w:hint="eastAsia"/>
        </w:rPr>
        <w:t>コストパフォーマンス</w:t>
      </w:r>
      <w:r>
        <w:t>: 提案内容と予算のバランス</w:t>
      </w:r>
    </w:p>
    <w:p w14:paraId="71731555" w14:textId="77777777" w:rsidR="00846423" w:rsidRDefault="00846423" w:rsidP="0073530D">
      <w:pPr>
        <w:pStyle w:val="a9"/>
        <w:numPr>
          <w:ilvl w:val="0"/>
          <w:numId w:val="5"/>
        </w:numPr>
      </w:pPr>
      <w:r>
        <w:rPr>
          <w:rFonts w:hint="eastAsia"/>
        </w:rPr>
        <w:t>サポート体制</w:t>
      </w:r>
      <w:r>
        <w:t>: 保守・運用のサポート体制</w:t>
      </w:r>
    </w:p>
    <w:p w14:paraId="67064175" w14:textId="77777777" w:rsidR="00846423" w:rsidRDefault="00846423" w:rsidP="00846423">
      <w:pPr>
        <w:pStyle w:val="1"/>
      </w:pPr>
      <w:bookmarkStart w:id="11" w:name="_Toc168478137"/>
      <w:r>
        <w:t>10. 提出物</w:t>
      </w:r>
      <w:bookmarkEnd w:id="11"/>
    </w:p>
    <w:p w14:paraId="760A0EC6" w14:textId="77777777" w:rsidR="00846423" w:rsidRDefault="00846423" w:rsidP="0073530D">
      <w:pPr>
        <w:pStyle w:val="a9"/>
        <w:numPr>
          <w:ilvl w:val="0"/>
          <w:numId w:val="6"/>
        </w:numPr>
      </w:pPr>
      <w:r>
        <w:rPr>
          <w:rFonts w:hint="eastAsia"/>
        </w:rPr>
        <w:t>プロジェクト計画書</w:t>
      </w:r>
    </w:p>
    <w:p w14:paraId="7AE5C9FF" w14:textId="77777777" w:rsidR="00846423" w:rsidRDefault="00846423" w:rsidP="0073530D">
      <w:pPr>
        <w:pStyle w:val="a9"/>
        <w:numPr>
          <w:ilvl w:val="0"/>
          <w:numId w:val="6"/>
        </w:numPr>
      </w:pPr>
      <w:r>
        <w:rPr>
          <w:rFonts w:hint="eastAsia"/>
        </w:rPr>
        <w:t>詳細な要件定義書</w:t>
      </w:r>
    </w:p>
    <w:p w14:paraId="5C833671" w14:textId="77777777" w:rsidR="00846423" w:rsidRDefault="00846423" w:rsidP="0073530D">
      <w:pPr>
        <w:pStyle w:val="a9"/>
        <w:numPr>
          <w:ilvl w:val="0"/>
          <w:numId w:val="6"/>
        </w:numPr>
      </w:pPr>
      <w:r>
        <w:rPr>
          <w:rFonts w:hint="eastAsia"/>
        </w:rPr>
        <w:t>見積書</w:t>
      </w:r>
    </w:p>
    <w:p w14:paraId="476B673F" w14:textId="30CC822A" w:rsidR="00FF5981" w:rsidRDefault="00846423" w:rsidP="0073530D">
      <w:pPr>
        <w:pStyle w:val="a9"/>
        <w:numPr>
          <w:ilvl w:val="0"/>
          <w:numId w:val="6"/>
        </w:numPr>
      </w:pPr>
      <w:r>
        <w:rPr>
          <w:rFonts w:hint="eastAsia"/>
        </w:rPr>
        <w:t>スケジュール表</w:t>
      </w:r>
    </w:p>
    <w:sectPr w:rsidR="00FF59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F7ED0" w14:textId="77777777" w:rsidR="009B1F60" w:rsidRDefault="009B1F60" w:rsidP="00EB62F5">
      <w:r>
        <w:separator/>
      </w:r>
    </w:p>
  </w:endnote>
  <w:endnote w:type="continuationSeparator" w:id="0">
    <w:p w14:paraId="4BF3752B" w14:textId="77777777" w:rsidR="009B1F60" w:rsidRDefault="009B1F60" w:rsidP="00EB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F870A" w14:textId="77777777" w:rsidR="009B1F60" w:rsidRDefault="009B1F60" w:rsidP="00EB62F5">
      <w:r>
        <w:separator/>
      </w:r>
    </w:p>
  </w:footnote>
  <w:footnote w:type="continuationSeparator" w:id="0">
    <w:p w14:paraId="1CE92EBF" w14:textId="77777777" w:rsidR="009B1F60" w:rsidRDefault="009B1F60" w:rsidP="00EB6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D034DD"/>
    <w:multiLevelType w:val="hybridMultilevel"/>
    <w:tmpl w:val="712E72C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8D702A1"/>
    <w:multiLevelType w:val="hybridMultilevel"/>
    <w:tmpl w:val="FF3C5E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23C556D"/>
    <w:multiLevelType w:val="hybridMultilevel"/>
    <w:tmpl w:val="22DC99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A644BA6"/>
    <w:multiLevelType w:val="hybridMultilevel"/>
    <w:tmpl w:val="BB0E99F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5D07D65"/>
    <w:multiLevelType w:val="hybridMultilevel"/>
    <w:tmpl w:val="9BCED4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B5C51EA"/>
    <w:multiLevelType w:val="hybridMultilevel"/>
    <w:tmpl w:val="6FB044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6249177">
    <w:abstractNumId w:val="3"/>
  </w:num>
  <w:num w:numId="2" w16cid:durableId="1337924558">
    <w:abstractNumId w:val="4"/>
  </w:num>
  <w:num w:numId="3" w16cid:durableId="1234511803">
    <w:abstractNumId w:val="2"/>
  </w:num>
  <w:num w:numId="4" w16cid:durableId="927007275">
    <w:abstractNumId w:val="1"/>
  </w:num>
  <w:num w:numId="5" w16cid:durableId="1740445705">
    <w:abstractNumId w:val="0"/>
  </w:num>
  <w:num w:numId="6" w16cid:durableId="327054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23"/>
    <w:rsid w:val="002E4392"/>
    <w:rsid w:val="0073530D"/>
    <w:rsid w:val="00846423"/>
    <w:rsid w:val="008B7285"/>
    <w:rsid w:val="009B1F60"/>
    <w:rsid w:val="00BA71EE"/>
    <w:rsid w:val="00E10CA2"/>
    <w:rsid w:val="00EB62F5"/>
    <w:rsid w:val="00FF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11BF0"/>
  <w15:chartTrackingRefBased/>
  <w15:docId w15:val="{72257890-EDF0-458A-A145-D1FC6FE9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64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8464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64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64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64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64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64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64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64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64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8464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64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64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64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64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64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64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64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64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64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4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64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423"/>
    <w:pPr>
      <w:spacing w:before="160" w:after="160"/>
      <w:jc w:val="center"/>
    </w:pPr>
    <w:rPr>
      <w:i/>
      <w:iCs/>
      <w:color w:val="404040" w:themeColor="text1" w:themeTint="BF"/>
    </w:rPr>
  </w:style>
  <w:style w:type="character" w:customStyle="1" w:styleId="a8">
    <w:name w:val="引用文 (文字)"/>
    <w:basedOn w:val="a0"/>
    <w:link w:val="a7"/>
    <w:uiPriority w:val="29"/>
    <w:rsid w:val="00846423"/>
    <w:rPr>
      <w:i/>
      <w:iCs/>
      <w:color w:val="404040" w:themeColor="text1" w:themeTint="BF"/>
    </w:rPr>
  </w:style>
  <w:style w:type="paragraph" w:styleId="a9">
    <w:name w:val="List Paragraph"/>
    <w:basedOn w:val="a"/>
    <w:uiPriority w:val="34"/>
    <w:qFormat/>
    <w:rsid w:val="00846423"/>
    <w:pPr>
      <w:ind w:left="720"/>
      <w:contextualSpacing/>
    </w:pPr>
  </w:style>
  <w:style w:type="character" w:styleId="21">
    <w:name w:val="Intense Emphasis"/>
    <w:basedOn w:val="a0"/>
    <w:uiPriority w:val="21"/>
    <w:qFormat/>
    <w:rsid w:val="00846423"/>
    <w:rPr>
      <w:i/>
      <w:iCs/>
      <w:color w:val="0F4761" w:themeColor="accent1" w:themeShade="BF"/>
    </w:rPr>
  </w:style>
  <w:style w:type="paragraph" w:styleId="22">
    <w:name w:val="Intense Quote"/>
    <w:basedOn w:val="a"/>
    <w:next w:val="a"/>
    <w:link w:val="23"/>
    <w:uiPriority w:val="30"/>
    <w:qFormat/>
    <w:rsid w:val="008464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6423"/>
    <w:rPr>
      <w:i/>
      <w:iCs/>
      <w:color w:val="0F4761" w:themeColor="accent1" w:themeShade="BF"/>
    </w:rPr>
  </w:style>
  <w:style w:type="character" w:styleId="24">
    <w:name w:val="Intense Reference"/>
    <w:basedOn w:val="a0"/>
    <w:uiPriority w:val="32"/>
    <w:qFormat/>
    <w:rsid w:val="00846423"/>
    <w:rPr>
      <w:b/>
      <w:bCs/>
      <w:smallCaps/>
      <w:color w:val="0F4761" w:themeColor="accent1" w:themeShade="BF"/>
      <w:spacing w:val="5"/>
    </w:rPr>
  </w:style>
  <w:style w:type="paragraph" w:styleId="aa">
    <w:name w:val="TOC Heading"/>
    <w:basedOn w:val="1"/>
    <w:next w:val="a"/>
    <w:uiPriority w:val="39"/>
    <w:unhideWhenUsed/>
    <w:qFormat/>
    <w:rsid w:val="00846423"/>
    <w:pPr>
      <w:widowControl/>
      <w:spacing w:before="240" w:after="0" w:line="259" w:lineRule="auto"/>
      <w:jc w:val="left"/>
      <w:outlineLvl w:val="9"/>
    </w:pPr>
    <w:rPr>
      <w:color w:val="0F4761" w:themeColor="accent1" w:themeShade="BF"/>
      <w:kern w:val="0"/>
    </w:rPr>
  </w:style>
  <w:style w:type="paragraph" w:styleId="11">
    <w:name w:val="toc 1"/>
    <w:basedOn w:val="a"/>
    <w:next w:val="a"/>
    <w:autoRedefine/>
    <w:uiPriority w:val="39"/>
    <w:unhideWhenUsed/>
    <w:rsid w:val="00846423"/>
  </w:style>
  <w:style w:type="paragraph" w:styleId="25">
    <w:name w:val="toc 2"/>
    <w:basedOn w:val="a"/>
    <w:next w:val="a"/>
    <w:autoRedefine/>
    <w:uiPriority w:val="39"/>
    <w:unhideWhenUsed/>
    <w:rsid w:val="00846423"/>
    <w:pPr>
      <w:ind w:leftChars="100" w:left="210"/>
    </w:pPr>
  </w:style>
  <w:style w:type="character" w:styleId="ab">
    <w:name w:val="Hyperlink"/>
    <w:basedOn w:val="a0"/>
    <w:uiPriority w:val="99"/>
    <w:unhideWhenUsed/>
    <w:rsid w:val="00846423"/>
    <w:rPr>
      <w:color w:val="467886" w:themeColor="hyperlink"/>
      <w:u w:val="single"/>
    </w:rPr>
  </w:style>
  <w:style w:type="paragraph" w:styleId="ac">
    <w:name w:val="header"/>
    <w:basedOn w:val="a"/>
    <w:link w:val="ad"/>
    <w:uiPriority w:val="99"/>
    <w:unhideWhenUsed/>
    <w:rsid w:val="00EB62F5"/>
    <w:pPr>
      <w:tabs>
        <w:tab w:val="center" w:pos="4252"/>
        <w:tab w:val="right" w:pos="8504"/>
      </w:tabs>
      <w:snapToGrid w:val="0"/>
    </w:pPr>
  </w:style>
  <w:style w:type="character" w:customStyle="1" w:styleId="ad">
    <w:name w:val="ヘッダー (文字)"/>
    <w:basedOn w:val="a0"/>
    <w:link w:val="ac"/>
    <w:uiPriority w:val="99"/>
    <w:rsid w:val="00EB62F5"/>
  </w:style>
  <w:style w:type="paragraph" w:styleId="ae">
    <w:name w:val="footer"/>
    <w:basedOn w:val="a"/>
    <w:link w:val="af"/>
    <w:uiPriority w:val="99"/>
    <w:unhideWhenUsed/>
    <w:rsid w:val="00EB62F5"/>
    <w:pPr>
      <w:tabs>
        <w:tab w:val="center" w:pos="4252"/>
        <w:tab w:val="right" w:pos="8504"/>
      </w:tabs>
      <w:snapToGrid w:val="0"/>
    </w:pPr>
  </w:style>
  <w:style w:type="character" w:customStyle="1" w:styleId="af">
    <w:name w:val="フッター (文字)"/>
    <w:basedOn w:val="a0"/>
    <w:link w:val="ae"/>
    <w:uiPriority w:val="99"/>
    <w:rsid w:val="00EB6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9143-C68D-4226-A2E9-EB98CA29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在庫管理110番</dc:creator>
  <cp:keywords/>
  <dc:description/>
  <cp:lastModifiedBy>在庫管理110番</cp:lastModifiedBy>
  <cp:revision>3</cp:revision>
  <dcterms:created xsi:type="dcterms:W3CDTF">2024-06-05T02:06:00Z</dcterms:created>
  <dcterms:modified xsi:type="dcterms:W3CDTF">2024-06-05T02:12:00Z</dcterms:modified>
</cp:coreProperties>
</file>